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40" w:rsidRPr="008A6140" w:rsidRDefault="008A6140" w:rsidP="008A614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Курапова Анна Геннадьевна</w:t>
      </w:r>
    </w:p>
    <w:p w:rsidR="008D60A5" w:rsidRPr="008D60A5" w:rsidRDefault="008A6140" w:rsidP="008D60A5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0A5">
        <w:rPr>
          <w:rFonts w:ascii="Times New Roman" w:hAnsi="Times New Roman" w:cs="Times New Roman"/>
          <w:b/>
          <w:sz w:val="28"/>
          <w:szCs w:val="28"/>
        </w:rPr>
        <w:t>«</w:t>
      </w:r>
      <w:r w:rsidR="00DA067D" w:rsidRPr="00DA067D">
        <w:rPr>
          <w:rFonts w:ascii="Times New Roman" w:hAnsi="Times New Roman" w:cs="Times New Roman"/>
          <w:b/>
          <w:sz w:val="28"/>
          <w:szCs w:val="28"/>
        </w:rPr>
        <w:t>Актуальные правовые вопросы регистрации описательных и вводящих в заблуждение обозначений в качестве товарных зна</w:t>
      </w:r>
      <w:r w:rsidR="00DA067D">
        <w:rPr>
          <w:rFonts w:ascii="Times New Roman" w:hAnsi="Times New Roman" w:cs="Times New Roman"/>
          <w:b/>
          <w:sz w:val="28"/>
          <w:szCs w:val="28"/>
        </w:rPr>
        <w:t>ков и возможные пути их решения</w:t>
      </w:r>
      <w:r w:rsidRPr="008D60A5">
        <w:rPr>
          <w:rFonts w:ascii="Times New Roman" w:hAnsi="Times New Roman" w:cs="Times New Roman"/>
          <w:b/>
          <w:sz w:val="28"/>
          <w:szCs w:val="28"/>
        </w:rPr>
        <w:t>».</w:t>
      </w:r>
    </w:p>
    <w:p w:rsidR="008D60A5" w:rsidRPr="008D60A5" w:rsidRDefault="008D60A5" w:rsidP="008D60A5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A5">
        <w:rPr>
          <w:rFonts w:ascii="Times New Roman" w:hAnsi="Times New Roman" w:cs="Times New Roman"/>
          <w:sz w:val="28"/>
          <w:szCs w:val="28"/>
        </w:rPr>
        <w:t>В современных экономических условиях значительно возросла роль средств индивидуализации (товарных знаков, фирменных наименований, коммерческих обозначений и наименований мест происхождения товаров) в продвижении продукции на рынок, повышении её узнаваемости и спроса.</w:t>
      </w:r>
    </w:p>
    <w:p w:rsidR="008D60A5" w:rsidRDefault="008D60A5" w:rsidP="008D60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A5">
        <w:rPr>
          <w:rFonts w:ascii="Times New Roman" w:hAnsi="Times New Roman" w:cs="Times New Roman"/>
          <w:sz w:val="28"/>
          <w:szCs w:val="28"/>
        </w:rPr>
        <w:t>Несмотря на то, что Гражданский кодекс РФ предоставляет широкие возможности охраны  средств индивидуализации, организации отдают предпочтение товарным знакам, закрепляющим исключительное право на использование обозначения за одним лицом.</w:t>
      </w:r>
    </w:p>
    <w:p w:rsidR="008D60A5" w:rsidRDefault="008D60A5" w:rsidP="008D60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A5">
        <w:rPr>
          <w:rFonts w:ascii="Times New Roman" w:hAnsi="Times New Roman" w:cs="Times New Roman"/>
          <w:sz w:val="28"/>
          <w:szCs w:val="28"/>
        </w:rPr>
        <w:t xml:space="preserve">Все чаще, стремясь </w:t>
      </w:r>
      <w:r w:rsidR="00AD4755">
        <w:rPr>
          <w:rFonts w:ascii="Times New Roman" w:hAnsi="Times New Roman" w:cs="Times New Roman"/>
          <w:sz w:val="28"/>
          <w:szCs w:val="28"/>
        </w:rPr>
        <w:t xml:space="preserve">занять лидирующие позиции на рынке и обеспечить </w:t>
      </w:r>
      <w:r w:rsidRPr="008D60A5">
        <w:rPr>
          <w:rFonts w:ascii="Times New Roman" w:hAnsi="Times New Roman" w:cs="Times New Roman"/>
          <w:sz w:val="28"/>
          <w:szCs w:val="28"/>
        </w:rPr>
        <w:t xml:space="preserve">наибольшую узнаваемость и престижность средства индивидуализации с наименьшими финансовыми затратами, организации </w:t>
      </w:r>
      <w:r>
        <w:rPr>
          <w:rFonts w:ascii="Times New Roman" w:hAnsi="Times New Roman" w:cs="Times New Roman"/>
          <w:sz w:val="28"/>
          <w:szCs w:val="28"/>
        </w:rPr>
        <w:t>стремятся зарегистрировать</w:t>
      </w:r>
      <w:r w:rsidRPr="008D6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описательные обозначения </w:t>
      </w:r>
      <w:r w:rsidRPr="008D60A5">
        <w:rPr>
          <w:rFonts w:ascii="Times New Roman" w:hAnsi="Times New Roman" w:cs="Times New Roman"/>
          <w:sz w:val="28"/>
          <w:szCs w:val="28"/>
        </w:rPr>
        <w:t>(о</w:t>
      </w:r>
      <w:r>
        <w:rPr>
          <w:rFonts w:ascii="Times New Roman" w:hAnsi="Times New Roman" w:cs="Times New Roman"/>
          <w:sz w:val="28"/>
          <w:szCs w:val="28"/>
        </w:rPr>
        <w:t>бозначения</w:t>
      </w:r>
      <w:r w:rsidR="00937EB7">
        <w:rPr>
          <w:rFonts w:ascii="Times New Roman" w:hAnsi="Times New Roman" w:cs="Times New Roman"/>
          <w:sz w:val="28"/>
          <w:szCs w:val="28"/>
        </w:rPr>
        <w:t xml:space="preserve">, характеризующие товары, в том числе указывающие на вид, качество, свойство, место производства </w:t>
      </w:r>
      <w:proofErr w:type="spellStart"/>
      <w:r w:rsidR="00937EB7">
        <w:rPr>
          <w:rFonts w:ascii="Times New Roman" w:hAnsi="Times New Roman" w:cs="Times New Roman"/>
          <w:sz w:val="28"/>
          <w:szCs w:val="28"/>
        </w:rPr>
        <w:t>и.т</w:t>
      </w:r>
      <w:proofErr w:type="gramStart"/>
      <w:r w:rsidR="00937EB7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937EB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качестве товарных знаков.</w:t>
      </w:r>
      <w:r w:rsidRPr="008D60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60A5" w:rsidRDefault="008D60A5" w:rsidP="00AD47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A5">
        <w:rPr>
          <w:rFonts w:ascii="Times New Roman" w:hAnsi="Times New Roman" w:cs="Times New Roman"/>
          <w:sz w:val="28"/>
          <w:szCs w:val="28"/>
        </w:rPr>
        <w:t xml:space="preserve">Вместе с тем,  к регистрации </w:t>
      </w:r>
      <w:r w:rsidR="00937EB7">
        <w:rPr>
          <w:rFonts w:ascii="Times New Roman" w:hAnsi="Times New Roman" w:cs="Times New Roman"/>
          <w:sz w:val="28"/>
          <w:szCs w:val="28"/>
        </w:rPr>
        <w:t xml:space="preserve">описательных обозначений </w:t>
      </w:r>
      <w:r w:rsidRPr="008D60A5">
        <w:rPr>
          <w:rFonts w:ascii="Times New Roman" w:hAnsi="Times New Roman" w:cs="Times New Roman"/>
          <w:sz w:val="28"/>
          <w:szCs w:val="28"/>
        </w:rPr>
        <w:t xml:space="preserve">в качестве товарных знаков, следует подходить очень осторожно, поскольку  закрепление за одним субъектом хозяйственной деятельности  исключительных прав на </w:t>
      </w:r>
      <w:r w:rsidR="00AD4755">
        <w:rPr>
          <w:rFonts w:ascii="Times New Roman" w:hAnsi="Times New Roman" w:cs="Times New Roman"/>
          <w:sz w:val="28"/>
          <w:szCs w:val="28"/>
        </w:rPr>
        <w:t>описательные обозначения, которые должны использовать и другие субъекты предпринимательской деятельности,</w:t>
      </w:r>
      <w:r w:rsidRPr="008D60A5">
        <w:rPr>
          <w:rFonts w:ascii="Times New Roman" w:hAnsi="Times New Roman" w:cs="Times New Roman"/>
          <w:sz w:val="28"/>
          <w:szCs w:val="28"/>
        </w:rPr>
        <w:t xml:space="preserve"> порождает ряд серьезных проблем для добросовестных участников рынка и экономики страны в целом</w:t>
      </w:r>
      <w:r w:rsidR="007B6A3D">
        <w:rPr>
          <w:rFonts w:ascii="Times New Roman" w:hAnsi="Times New Roman" w:cs="Times New Roman"/>
          <w:sz w:val="28"/>
          <w:szCs w:val="28"/>
        </w:rPr>
        <w:t xml:space="preserve">. </w:t>
      </w:r>
      <w:r w:rsidRPr="008D60A5">
        <w:rPr>
          <w:rFonts w:ascii="Times New Roman" w:hAnsi="Times New Roman" w:cs="Times New Roman"/>
          <w:sz w:val="28"/>
          <w:szCs w:val="28"/>
        </w:rPr>
        <w:t>Защита от судебного преследования владельцев исключительных прав втягивает добросовестные компании в многочисленные, дорогостоящие и дли</w:t>
      </w:r>
      <w:r w:rsidR="00CD1D83">
        <w:rPr>
          <w:rFonts w:ascii="Times New Roman" w:hAnsi="Times New Roman" w:cs="Times New Roman"/>
          <w:sz w:val="28"/>
          <w:szCs w:val="28"/>
        </w:rPr>
        <w:t xml:space="preserve">тельные судебные тяжбы, с очень </w:t>
      </w:r>
      <w:r w:rsidRPr="008D60A5">
        <w:rPr>
          <w:rFonts w:ascii="Times New Roman" w:hAnsi="Times New Roman" w:cs="Times New Roman"/>
          <w:sz w:val="28"/>
          <w:szCs w:val="28"/>
        </w:rPr>
        <w:t xml:space="preserve">незначительными шансами на успех. </w:t>
      </w:r>
    </w:p>
    <w:p w:rsidR="00A85336" w:rsidRPr="008D60A5" w:rsidRDefault="00A85336" w:rsidP="00A853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нашему мнению, существует необходимость внесения  в п.1 ст.1483 </w:t>
      </w:r>
      <w:r w:rsidRPr="00A85336">
        <w:rPr>
          <w:rFonts w:ascii="Times New Roman" w:hAnsi="Times New Roman" w:cs="Times New Roman"/>
          <w:sz w:val="28"/>
          <w:szCs w:val="28"/>
        </w:rPr>
        <w:t>Гражданского кодекса измене</w:t>
      </w:r>
      <w:r>
        <w:rPr>
          <w:rFonts w:ascii="Times New Roman" w:hAnsi="Times New Roman" w:cs="Times New Roman"/>
          <w:sz w:val="28"/>
          <w:szCs w:val="28"/>
        </w:rPr>
        <w:t>ний, исключающих</w:t>
      </w:r>
      <w:r w:rsidRPr="00A85336">
        <w:rPr>
          <w:rFonts w:ascii="Times New Roman" w:hAnsi="Times New Roman" w:cs="Times New Roman"/>
          <w:sz w:val="28"/>
          <w:szCs w:val="28"/>
        </w:rPr>
        <w:t xml:space="preserve"> возможность предоставления самостоятельной правовой о</w:t>
      </w:r>
      <w:r>
        <w:rPr>
          <w:rFonts w:ascii="Times New Roman" w:hAnsi="Times New Roman" w:cs="Times New Roman"/>
          <w:sz w:val="28"/>
          <w:szCs w:val="28"/>
        </w:rPr>
        <w:t>храны описательным обозначениям</w:t>
      </w:r>
      <w:r w:rsidRPr="00A85336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легального закрепления критериев </w:t>
      </w:r>
      <w:r w:rsidRPr="00A85336">
        <w:rPr>
          <w:rFonts w:ascii="Times New Roman" w:hAnsi="Times New Roman" w:cs="Times New Roman"/>
          <w:sz w:val="28"/>
          <w:szCs w:val="28"/>
        </w:rPr>
        <w:t xml:space="preserve">(время использования обозначение, указания на субъект, который использует обозначение, </w:t>
      </w:r>
      <w:r w:rsidRPr="00A85336">
        <w:rPr>
          <w:rFonts w:ascii="Times New Roman" w:hAnsi="Times New Roman" w:cs="Times New Roman"/>
          <w:sz w:val="28"/>
          <w:szCs w:val="28"/>
        </w:rPr>
        <w:lastRenderedPageBreak/>
        <w:t>инт</w:t>
      </w:r>
      <w:r>
        <w:rPr>
          <w:rFonts w:ascii="Times New Roman" w:hAnsi="Times New Roman" w:cs="Times New Roman"/>
          <w:sz w:val="28"/>
          <w:szCs w:val="28"/>
        </w:rPr>
        <w:t xml:space="preserve">енсивность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понятия «приобретенная различительная способность».</w:t>
      </w:r>
    </w:p>
    <w:p w:rsidR="009C35D1" w:rsidRDefault="00B12222" w:rsidP="00B122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</w:t>
      </w:r>
      <w:r w:rsidR="00C5015D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222">
        <w:rPr>
          <w:rFonts w:ascii="Times New Roman" w:hAnsi="Times New Roman" w:cs="Times New Roman"/>
          <w:sz w:val="28"/>
          <w:szCs w:val="28"/>
        </w:rPr>
        <w:t>вопрос</w:t>
      </w:r>
      <w:r w:rsidR="00C5015D">
        <w:rPr>
          <w:rFonts w:ascii="Times New Roman" w:hAnsi="Times New Roman" w:cs="Times New Roman"/>
          <w:sz w:val="28"/>
          <w:szCs w:val="28"/>
        </w:rPr>
        <w:t>ы</w:t>
      </w:r>
      <w:r w:rsidRPr="00B12222">
        <w:rPr>
          <w:rFonts w:ascii="Times New Roman" w:hAnsi="Times New Roman" w:cs="Times New Roman"/>
          <w:sz w:val="28"/>
          <w:szCs w:val="28"/>
        </w:rPr>
        <w:t xml:space="preserve">, </w:t>
      </w:r>
      <w:r w:rsidR="00C5015D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15D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представляется необходимым о</w:t>
      </w:r>
      <w:r w:rsidR="00C5015D">
        <w:rPr>
          <w:rFonts w:ascii="Times New Roman" w:hAnsi="Times New Roman" w:cs="Times New Roman"/>
          <w:sz w:val="28"/>
          <w:szCs w:val="28"/>
        </w:rPr>
        <w:t>светит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5015D">
        <w:rPr>
          <w:rFonts w:ascii="Times New Roman" w:hAnsi="Times New Roman" w:cs="Times New Roman"/>
          <w:sz w:val="28"/>
          <w:szCs w:val="28"/>
        </w:rPr>
        <w:t>, заключают</w:t>
      </w:r>
      <w:r>
        <w:rPr>
          <w:rFonts w:ascii="Times New Roman" w:hAnsi="Times New Roman" w:cs="Times New Roman"/>
          <w:sz w:val="28"/>
          <w:szCs w:val="28"/>
        </w:rPr>
        <w:t xml:space="preserve">ся в том, </w:t>
      </w:r>
      <w:r w:rsidRPr="00B12222">
        <w:rPr>
          <w:rFonts w:ascii="Times New Roman" w:hAnsi="Times New Roman" w:cs="Times New Roman"/>
          <w:sz w:val="28"/>
          <w:szCs w:val="28"/>
        </w:rPr>
        <w:t>совокупность каких именно обстоятельств должна быть 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222">
        <w:rPr>
          <w:rFonts w:ascii="Times New Roman" w:hAnsi="Times New Roman" w:cs="Times New Roman"/>
          <w:sz w:val="28"/>
          <w:szCs w:val="28"/>
        </w:rPr>
        <w:t>применения подпункта 1 пункта 3 статьи 1483 ГК, если со</w:t>
      </w:r>
      <w:r>
        <w:rPr>
          <w:rFonts w:ascii="Times New Roman" w:hAnsi="Times New Roman" w:cs="Times New Roman"/>
          <w:sz w:val="28"/>
          <w:szCs w:val="28"/>
        </w:rPr>
        <w:t xml:space="preserve">ответствующее обозначение ранее </w:t>
      </w:r>
      <w:r w:rsidRPr="00B12222">
        <w:rPr>
          <w:rFonts w:ascii="Times New Roman" w:hAnsi="Times New Roman" w:cs="Times New Roman"/>
          <w:sz w:val="28"/>
          <w:szCs w:val="28"/>
        </w:rPr>
        <w:t>использовалось иным производителем.</w:t>
      </w:r>
      <w:r w:rsidR="00C5015D">
        <w:rPr>
          <w:rFonts w:ascii="Times New Roman" w:hAnsi="Times New Roman" w:cs="Times New Roman"/>
          <w:sz w:val="28"/>
          <w:szCs w:val="28"/>
        </w:rPr>
        <w:t xml:space="preserve"> Возможен ли отказ в регистрации обозначения на основании пункта 3 статьи 1483 ГК только ввиду того, что ранее другой производитель выпускал товар под аналогичным знаком или на том основании, что  заявляемое обозначение представляет собой слово иностранного происхождения, в </w:t>
      </w:r>
      <w:proofErr w:type="gramStart"/>
      <w:r w:rsidR="00C5015D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C5015D">
        <w:rPr>
          <w:rFonts w:ascii="Times New Roman" w:hAnsi="Times New Roman" w:cs="Times New Roman"/>
          <w:sz w:val="28"/>
          <w:szCs w:val="28"/>
        </w:rPr>
        <w:t xml:space="preserve"> чем  его регистрация на имя российского юридического лица будет вводить в заблуждение. </w:t>
      </w:r>
    </w:p>
    <w:p w:rsidR="00B50A44" w:rsidRDefault="00B50A44" w:rsidP="00B50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20B" w:rsidRDefault="00B50A44" w:rsidP="00B50A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A020B" w:rsidRDefault="00BA020B" w:rsidP="00B50A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20B" w:rsidRDefault="00BA020B" w:rsidP="00B50A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20B" w:rsidRDefault="00BA020B" w:rsidP="00B50A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20B" w:rsidRDefault="00BA020B" w:rsidP="00B50A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20B" w:rsidRDefault="00BA020B" w:rsidP="00B50A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20B" w:rsidRDefault="00BA020B" w:rsidP="00B50A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0A5" w:rsidRPr="009C35D1" w:rsidRDefault="008D60A5" w:rsidP="009C35D1">
      <w:pPr>
        <w:tabs>
          <w:tab w:val="left" w:pos="1318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60A5" w:rsidRPr="009C35D1" w:rsidSect="00B34639">
      <w:pgSz w:w="11906" w:h="16838"/>
      <w:pgMar w:top="1644" w:right="1418" w:bottom="16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681" w:rsidRDefault="00D86681" w:rsidP="008D60A5">
      <w:pPr>
        <w:spacing w:after="0" w:line="240" w:lineRule="auto"/>
      </w:pPr>
      <w:r>
        <w:separator/>
      </w:r>
    </w:p>
  </w:endnote>
  <w:endnote w:type="continuationSeparator" w:id="0">
    <w:p w:rsidR="00D86681" w:rsidRDefault="00D86681" w:rsidP="008D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Wingding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681" w:rsidRDefault="00D86681" w:rsidP="008D60A5">
      <w:pPr>
        <w:spacing w:after="0" w:line="240" w:lineRule="auto"/>
      </w:pPr>
      <w:r>
        <w:separator/>
      </w:r>
    </w:p>
  </w:footnote>
  <w:footnote w:type="continuationSeparator" w:id="0">
    <w:p w:rsidR="00D86681" w:rsidRDefault="00D86681" w:rsidP="008D6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B67"/>
    <w:multiLevelType w:val="hybridMultilevel"/>
    <w:tmpl w:val="CE10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39"/>
    <w:rsid w:val="001D3FEA"/>
    <w:rsid w:val="00266728"/>
    <w:rsid w:val="004E6099"/>
    <w:rsid w:val="005A261F"/>
    <w:rsid w:val="006A7266"/>
    <w:rsid w:val="007B6A3D"/>
    <w:rsid w:val="00806006"/>
    <w:rsid w:val="008A6140"/>
    <w:rsid w:val="008D60A5"/>
    <w:rsid w:val="00937EB7"/>
    <w:rsid w:val="009C35D1"/>
    <w:rsid w:val="00A53E51"/>
    <w:rsid w:val="00A85336"/>
    <w:rsid w:val="00AD4755"/>
    <w:rsid w:val="00B12222"/>
    <w:rsid w:val="00B34639"/>
    <w:rsid w:val="00B50A44"/>
    <w:rsid w:val="00BA020B"/>
    <w:rsid w:val="00BE6158"/>
    <w:rsid w:val="00C5015D"/>
    <w:rsid w:val="00CD1D83"/>
    <w:rsid w:val="00CD2C52"/>
    <w:rsid w:val="00D02015"/>
    <w:rsid w:val="00D84128"/>
    <w:rsid w:val="00D86681"/>
    <w:rsid w:val="00DA067D"/>
    <w:rsid w:val="00F21DF5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0A5"/>
    <w:rPr>
      <w:rFonts w:ascii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8D6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8D60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8D60A5"/>
    <w:rPr>
      <w:vertAlign w:val="superscript"/>
    </w:rPr>
  </w:style>
  <w:style w:type="paragraph" w:customStyle="1" w:styleId="ConsPlusNormal">
    <w:name w:val="ConsPlusNormal"/>
    <w:rsid w:val="008D60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D2C5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06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0A5"/>
    <w:rPr>
      <w:rFonts w:ascii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8D6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8D60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8D60A5"/>
    <w:rPr>
      <w:vertAlign w:val="superscript"/>
    </w:rPr>
  </w:style>
  <w:style w:type="paragraph" w:customStyle="1" w:styleId="ConsPlusNormal">
    <w:name w:val="ConsPlusNormal"/>
    <w:rsid w:val="008D60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D2C5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06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3F138-7F4F-4DD6-9446-08E4C981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Курапова</dc:creator>
  <cp:lastModifiedBy>Анна Курапова</cp:lastModifiedBy>
  <cp:revision>12</cp:revision>
  <dcterms:created xsi:type="dcterms:W3CDTF">2016-04-01T12:22:00Z</dcterms:created>
  <dcterms:modified xsi:type="dcterms:W3CDTF">2016-06-20T13:46:00Z</dcterms:modified>
</cp:coreProperties>
</file>